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052606" w14:textId="77777777" w:rsidR="004A63C4" w:rsidRPr="007C439E" w:rsidRDefault="004A63C4" w:rsidP="00387957">
      <w:pPr>
        <w:tabs>
          <w:tab w:val="left" w:pos="567"/>
          <w:tab w:val="left" w:pos="851"/>
          <w:tab w:val="left" w:pos="993"/>
        </w:tabs>
        <w:spacing w:after="0"/>
        <w:jc w:val="right"/>
        <w:rPr>
          <w:rFonts w:ascii="Arial" w:hAnsi="Arial" w:cs="Arial"/>
          <w:b/>
          <w:bCs/>
          <w:color w:val="282A2E" w:themeColor="text1"/>
          <w:sz w:val="20"/>
          <w:szCs w:val="20"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3E64BE51" wp14:editId="39E5FD0C">
            <wp:simplePos x="0" y="0"/>
            <wp:positionH relativeFrom="column">
              <wp:posOffset>-326925</wp:posOffset>
            </wp:positionH>
            <wp:positionV relativeFrom="paragraph">
              <wp:posOffset>-316411</wp:posOffset>
            </wp:positionV>
            <wp:extent cx="3443844" cy="130114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844" cy="1301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 xml:space="preserve">Пресс-служба </w:t>
      </w:r>
      <w:r w:rsidR="00570AC3">
        <w:rPr>
          <w:rFonts w:ascii="Arial" w:hAnsi="Arial" w:cs="Arial"/>
          <w:b/>
          <w:bCs/>
          <w:color w:val="282A2E" w:themeColor="text1"/>
          <w:sz w:val="20"/>
          <w:szCs w:val="20"/>
        </w:rPr>
        <w:t>Удмурт</w:t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>стата</w:t>
      </w:r>
    </w:p>
    <w:p w14:paraId="58909489" w14:textId="77777777" w:rsidR="004A63C4" w:rsidRPr="00786990" w:rsidRDefault="004A63C4" w:rsidP="004A63C4">
      <w:pPr>
        <w:spacing w:after="0"/>
        <w:jc w:val="right"/>
        <w:rPr>
          <w:rFonts w:ascii="Arial" w:hAnsi="Arial" w:cs="Arial"/>
          <w:color w:val="282A2E" w:themeColor="text1"/>
          <w:sz w:val="20"/>
          <w:szCs w:val="20"/>
        </w:rPr>
      </w:pPr>
      <w:r w:rsidRPr="00786990">
        <w:rPr>
          <w:rFonts w:ascii="Arial" w:hAnsi="Arial" w:cs="Arial"/>
          <w:color w:val="282A2E" w:themeColor="text1"/>
          <w:sz w:val="20"/>
          <w:szCs w:val="20"/>
        </w:rPr>
        <w:t>Телефон: +7 (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3412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) 6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9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50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35</w:t>
      </w:r>
    </w:p>
    <w:p w14:paraId="3D9F3C3D" w14:textId="77777777" w:rsidR="004A63C4" w:rsidRPr="0005702E" w:rsidRDefault="004A63C4" w:rsidP="004A63C4">
      <w:pPr>
        <w:jc w:val="right"/>
        <w:rPr>
          <w:rFonts w:ascii="Arial" w:hAnsi="Arial" w:cs="Arial"/>
          <w:color w:val="282A2E" w:themeColor="text1"/>
          <w:sz w:val="18"/>
          <w:szCs w:val="18"/>
        </w:rPr>
      </w:pP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e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mail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 xml:space="preserve">: </w:t>
      </w:r>
      <w:hyperlink r:id="rId9" w:history="1">
        <w:r w:rsidR="00570AC3" w:rsidRPr="00786990">
          <w:rPr>
            <w:rStyle w:val="a8"/>
            <w:rFonts w:ascii="Arial" w:hAnsi="Arial" w:cs="Arial"/>
            <w:color w:val="282A2E" w:themeColor="text1"/>
            <w:sz w:val="20"/>
            <w:szCs w:val="20"/>
            <w:u w:val="none"/>
          </w:rPr>
          <w:t>18.01.2@</w:t>
        </w:r>
      </w:hyperlink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rosstat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.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gov</w:t>
      </w:r>
      <w:r w:rsidR="00570AC3">
        <w:rPr>
          <w:rFonts w:ascii="Arial" w:hAnsi="Arial" w:cs="Arial"/>
          <w:sz w:val="20"/>
          <w:szCs w:val="20"/>
        </w:rPr>
        <w:t>.</w:t>
      </w:r>
      <w:r w:rsidR="00570AC3">
        <w:rPr>
          <w:rFonts w:ascii="Arial" w:hAnsi="Arial" w:cs="Arial"/>
          <w:sz w:val="20"/>
          <w:szCs w:val="20"/>
          <w:lang w:val="en-US"/>
        </w:rPr>
        <w:t>ru</w:t>
      </w:r>
    </w:p>
    <w:p w14:paraId="20D6BC4A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69022B56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134574E3" w14:textId="77777777" w:rsidR="00D55929" w:rsidRPr="001E2693" w:rsidRDefault="00843273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  <w:r>
        <w:rPr>
          <w:rFonts w:ascii="Arial" w:hAnsi="Arial" w:cs="Arial"/>
          <w:noProof/>
          <w:color w:val="282A2E"/>
          <w:sz w:val="26"/>
          <w:szCs w:val="26"/>
        </w:rPr>
        <w:t>Информационное сообщение для СМИ</w:t>
      </w:r>
    </w:p>
    <w:p w14:paraId="6AA1D87E" w14:textId="77777777" w:rsidR="00D55929" w:rsidRPr="00F438E2" w:rsidRDefault="00570AC3" w:rsidP="00C965D0">
      <w:pPr>
        <w:pStyle w:val="a3"/>
        <w:tabs>
          <w:tab w:val="clear" w:pos="9355"/>
          <w:tab w:val="center" w:pos="8645"/>
        </w:tabs>
        <w:spacing w:line="259" w:lineRule="auto"/>
        <w:ind w:right="1985"/>
        <w:rPr>
          <w:rFonts w:ascii="Arial" w:hAnsi="Arial" w:cs="Arial"/>
          <w:b/>
          <w:bCs/>
          <w:noProof/>
          <w:color w:val="282A2E"/>
          <w:sz w:val="26"/>
          <w:szCs w:val="26"/>
        </w:rPr>
      </w:pP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1</w:t>
      </w:r>
      <w:r w:rsidR="00753181">
        <w:rPr>
          <w:rFonts w:ascii="Arial" w:hAnsi="Arial" w:cs="Arial"/>
          <w:b/>
          <w:bCs/>
          <w:noProof/>
          <w:color w:val="282A2E"/>
          <w:sz w:val="26"/>
          <w:szCs w:val="26"/>
        </w:rPr>
        <w:t>6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</w:t>
      </w:r>
      <w:r w:rsidR="00753181">
        <w:rPr>
          <w:rFonts w:ascii="Arial" w:hAnsi="Arial" w:cs="Arial"/>
          <w:b/>
          <w:bCs/>
          <w:noProof/>
          <w:color w:val="282A2E"/>
          <w:sz w:val="26"/>
          <w:szCs w:val="26"/>
        </w:rPr>
        <w:t>августа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202</w:t>
      </w: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4</w:t>
      </w:r>
      <w:r w:rsidR="00843273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, </w:t>
      </w: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Ижевск</w:t>
      </w:r>
    </w:p>
    <w:p w14:paraId="5DFB442C" w14:textId="77777777" w:rsidR="00753181" w:rsidRPr="003E1745" w:rsidRDefault="00753181" w:rsidP="00753181">
      <w:pPr>
        <w:spacing w:after="0"/>
        <w:ind w:right="-2"/>
        <w:rPr>
          <w:rFonts w:ascii="Arial" w:hAnsi="Arial" w:cs="Arial"/>
          <w:b/>
          <w:bCs/>
          <w:noProof/>
          <w:color w:val="363194"/>
          <w:sz w:val="32"/>
          <w:szCs w:val="32"/>
        </w:rPr>
      </w:pPr>
      <w:bookmarkStart w:id="0" w:name="_GoBack"/>
      <w:r w:rsidRPr="003E1745">
        <w:rPr>
          <w:rFonts w:ascii="Arial" w:hAnsi="Arial" w:cs="Arial"/>
          <w:b/>
          <w:bCs/>
          <w:noProof/>
          <w:color w:val="363194"/>
          <w:sz w:val="32"/>
          <w:szCs w:val="32"/>
        </w:rPr>
        <w:t>О ВЫБОРОЧНОМ НАБЛЮДЕНИИ ИСПОЛЬЗОВАНИЯ</w:t>
      </w:r>
    </w:p>
    <w:p w14:paraId="0B732321" w14:textId="77777777" w:rsidR="002D799B" w:rsidRPr="003E1745" w:rsidRDefault="00753181" w:rsidP="00753181">
      <w:pPr>
        <w:spacing w:after="0"/>
        <w:ind w:right="-2"/>
        <w:rPr>
          <w:rFonts w:ascii="Arial" w:hAnsi="Arial" w:cs="Arial"/>
          <w:b/>
          <w:bCs/>
          <w:color w:val="363194"/>
        </w:rPr>
      </w:pPr>
      <w:r w:rsidRPr="003E1745">
        <w:rPr>
          <w:rFonts w:ascii="Arial" w:hAnsi="Arial" w:cs="Arial"/>
          <w:b/>
          <w:bCs/>
          <w:noProof/>
          <w:color w:val="363194"/>
          <w:sz w:val="32"/>
          <w:szCs w:val="32"/>
        </w:rPr>
        <w:t xml:space="preserve">СУТОЧНОГО ФОНДА ВРЕМЕНИ НАСЕЛЕНИЕМ </w:t>
      </w:r>
      <w:bookmarkEnd w:id="0"/>
    </w:p>
    <w:p w14:paraId="5B1765FB" w14:textId="77777777" w:rsidR="00843273" w:rsidRDefault="00843273" w:rsidP="00F438E2">
      <w:pPr>
        <w:jc w:val="both"/>
        <w:rPr>
          <w:rFonts w:ascii="Arial" w:hAnsi="Arial" w:cs="Arial"/>
          <w:color w:val="282A2E"/>
        </w:rPr>
      </w:pPr>
    </w:p>
    <w:p w14:paraId="2BB0227B" w14:textId="77777777" w:rsidR="00753181" w:rsidRPr="003E1745" w:rsidRDefault="00753181" w:rsidP="00753181">
      <w:pPr>
        <w:tabs>
          <w:tab w:val="left" w:pos="4860"/>
        </w:tabs>
        <w:ind w:firstLine="567"/>
        <w:jc w:val="both"/>
        <w:rPr>
          <w:rFonts w:ascii="Arial" w:eastAsia="Calibri" w:hAnsi="Arial" w:cs="Arial"/>
          <w:color w:val="282A2E"/>
        </w:rPr>
      </w:pPr>
      <w:r w:rsidRPr="003E1745">
        <w:rPr>
          <w:rFonts w:ascii="Arial" w:eastAsia="Calibri" w:hAnsi="Arial" w:cs="Arial"/>
          <w:color w:val="282A2E"/>
        </w:rPr>
        <w:t>Выборочное наблюдение использования суточного фонда времени организуется в целях получения статистической информации, характеризующей использование населением суточного фонда времени по конкретным видам деятельности и причины, ограничивающие возможности активной трудовой жизни, воспитания и развития детей, в обеспечении здорового образа жизни.</w:t>
      </w:r>
    </w:p>
    <w:p w14:paraId="1F27896D" w14:textId="6AE65316" w:rsidR="00753181" w:rsidRPr="003E1745" w:rsidRDefault="00753181" w:rsidP="00753181">
      <w:pPr>
        <w:tabs>
          <w:tab w:val="left" w:pos="4860"/>
        </w:tabs>
        <w:ind w:firstLine="567"/>
        <w:jc w:val="both"/>
        <w:rPr>
          <w:rFonts w:ascii="Arial" w:eastAsia="Calibri" w:hAnsi="Arial" w:cs="Arial"/>
          <w:color w:val="282A2E"/>
        </w:rPr>
      </w:pPr>
      <w:r w:rsidRPr="003E1745">
        <w:rPr>
          <w:rFonts w:ascii="Arial" w:eastAsia="Calibri" w:hAnsi="Arial" w:cs="Arial"/>
          <w:color w:val="282A2E"/>
        </w:rPr>
        <w:t>В сентябре</w:t>
      </w:r>
      <w:r w:rsidR="00E06602" w:rsidRPr="003E1745">
        <w:rPr>
          <w:rFonts w:ascii="Arial" w:eastAsia="Calibri" w:hAnsi="Arial" w:cs="Arial"/>
          <w:color w:val="282A2E"/>
        </w:rPr>
        <w:t xml:space="preserve"> – </w:t>
      </w:r>
      <w:r w:rsidRPr="003E1745">
        <w:rPr>
          <w:rFonts w:ascii="Arial" w:eastAsia="Calibri" w:hAnsi="Arial" w:cs="Arial"/>
          <w:color w:val="282A2E"/>
        </w:rPr>
        <w:t xml:space="preserve">октябре 2024 года 45 тыс. домашних хозяйств России примут участие </w:t>
      </w:r>
      <w:r w:rsidR="00E06602" w:rsidRPr="003E1745">
        <w:rPr>
          <w:rFonts w:ascii="Arial" w:eastAsia="Calibri" w:hAnsi="Arial" w:cs="Arial"/>
          <w:color w:val="282A2E"/>
        </w:rPr>
        <w:br/>
      </w:r>
      <w:r w:rsidRPr="003E1745">
        <w:rPr>
          <w:rFonts w:ascii="Arial" w:eastAsia="Calibri" w:hAnsi="Arial" w:cs="Arial"/>
          <w:color w:val="282A2E"/>
        </w:rPr>
        <w:t>в Выборочном наблюдении использования суточного фонда времени населением.</w:t>
      </w:r>
    </w:p>
    <w:p w14:paraId="4ACFCBAD" w14:textId="377A6A44" w:rsidR="00753181" w:rsidRPr="003E1745" w:rsidRDefault="00753181" w:rsidP="00753181">
      <w:pPr>
        <w:tabs>
          <w:tab w:val="left" w:pos="4860"/>
        </w:tabs>
        <w:ind w:firstLine="567"/>
        <w:jc w:val="both"/>
        <w:rPr>
          <w:rFonts w:ascii="Arial" w:eastAsia="Calibri" w:hAnsi="Arial" w:cs="Arial"/>
          <w:color w:val="282A2E"/>
        </w:rPr>
      </w:pPr>
      <w:r w:rsidRPr="003E1745">
        <w:rPr>
          <w:rFonts w:ascii="Arial" w:eastAsia="Calibri" w:hAnsi="Arial" w:cs="Arial"/>
          <w:color w:val="282A2E"/>
        </w:rPr>
        <w:t xml:space="preserve">В Удмуртской Республике опрос населения будет осуществлен в 476 домохозяйствах </w:t>
      </w:r>
      <w:r w:rsidR="003E1745">
        <w:rPr>
          <w:rFonts w:ascii="Arial" w:eastAsia="Calibri" w:hAnsi="Arial" w:cs="Arial"/>
          <w:color w:val="282A2E"/>
        </w:rPr>
        <w:br/>
      </w:r>
      <w:r w:rsidRPr="003E1745">
        <w:rPr>
          <w:rFonts w:ascii="Arial" w:eastAsia="Calibri" w:hAnsi="Arial" w:cs="Arial"/>
          <w:color w:val="282A2E"/>
        </w:rPr>
        <w:t>на территории 34 централизованно отобранных участков наблюдения, расположенных во всех городах, кроме г. Камбарка, а также в 12 районах республики.</w:t>
      </w:r>
    </w:p>
    <w:p w14:paraId="20C584B7" w14:textId="77777777" w:rsidR="00753181" w:rsidRPr="003E1745" w:rsidRDefault="00753181" w:rsidP="00753181">
      <w:pPr>
        <w:tabs>
          <w:tab w:val="left" w:pos="4860"/>
        </w:tabs>
        <w:ind w:firstLine="567"/>
        <w:jc w:val="both"/>
        <w:rPr>
          <w:rFonts w:ascii="Arial" w:eastAsia="Calibri" w:hAnsi="Arial" w:cs="Arial"/>
          <w:color w:val="282A2E"/>
        </w:rPr>
      </w:pPr>
      <w:r w:rsidRPr="003E1745">
        <w:rPr>
          <w:rFonts w:ascii="Arial" w:eastAsia="Calibri" w:hAnsi="Arial" w:cs="Arial"/>
          <w:color w:val="282A2E"/>
        </w:rPr>
        <w:t>Сбор данных будет проводиться специально уполномоченными работниками способом обхода жилых помещений, в которых проживает население, и запо</w:t>
      </w:r>
      <w:r w:rsidR="00847182" w:rsidRPr="003E1745">
        <w:rPr>
          <w:rFonts w:ascii="Arial" w:eastAsia="Calibri" w:hAnsi="Arial" w:cs="Arial"/>
          <w:color w:val="282A2E"/>
        </w:rPr>
        <w:t>л</w:t>
      </w:r>
      <w:r w:rsidRPr="003E1745">
        <w:rPr>
          <w:rFonts w:ascii="Arial" w:eastAsia="Calibri" w:hAnsi="Arial" w:cs="Arial"/>
          <w:color w:val="282A2E"/>
        </w:rPr>
        <w:t>нения бумажных анкет методом личного опроса респондентов в возрасте 15 лет и старше.</w:t>
      </w:r>
    </w:p>
    <w:p w14:paraId="5481244A" w14:textId="3D889B46" w:rsidR="00753181" w:rsidRPr="003E1745" w:rsidRDefault="00753181" w:rsidP="00753181">
      <w:pPr>
        <w:tabs>
          <w:tab w:val="left" w:pos="4860"/>
        </w:tabs>
        <w:ind w:firstLine="567"/>
        <w:jc w:val="both"/>
        <w:rPr>
          <w:rFonts w:ascii="Arial" w:eastAsia="Calibri" w:hAnsi="Arial" w:cs="Arial"/>
          <w:color w:val="282A2E"/>
        </w:rPr>
      </w:pPr>
      <w:r w:rsidRPr="003E1745">
        <w:rPr>
          <w:rFonts w:ascii="Arial" w:eastAsia="Calibri" w:hAnsi="Arial" w:cs="Arial"/>
          <w:color w:val="282A2E"/>
        </w:rPr>
        <w:t xml:space="preserve">В перечень показателей статистического наблюдения включены вопросы, касающиеся общих сведений о респонденте, состоянии его здоровья, отдыха и проведения досуга, участия </w:t>
      </w:r>
      <w:r w:rsidR="003E1745">
        <w:rPr>
          <w:rFonts w:ascii="Arial" w:eastAsia="Calibri" w:hAnsi="Arial" w:cs="Arial"/>
          <w:color w:val="282A2E"/>
        </w:rPr>
        <w:br/>
      </w:r>
      <w:r w:rsidRPr="003E1745">
        <w:rPr>
          <w:rFonts w:ascii="Arial" w:eastAsia="Calibri" w:hAnsi="Arial" w:cs="Arial"/>
          <w:color w:val="282A2E"/>
        </w:rPr>
        <w:t>в образовательных программах, а также в трудовой и общественной деятельности, о затратах времени на занятия различными видами деятельности.</w:t>
      </w:r>
    </w:p>
    <w:p w14:paraId="795A137B" w14:textId="77777777" w:rsidR="00753181" w:rsidRPr="003E1745" w:rsidRDefault="00753181" w:rsidP="00753181">
      <w:pPr>
        <w:tabs>
          <w:tab w:val="left" w:pos="4860"/>
        </w:tabs>
        <w:ind w:firstLine="567"/>
        <w:jc w:val="both"/>
        <w:rPr>
          <w:rFonts w:ascii="Arial" w:eastAsia="Calibri" w:hAnsi="Arial" w:cs="Arial"/>
          <w:color w:val="282A2E"/>
        </w:rPr>
      </w:pPr>
      <w:r w:rsidRPr="003E1745">
        <w:rPr>
          <w:rFonts w:ascii="Arial" w:eastAsia="Calibri" w:hAnsi="Arial" w:cs="Arial"/>
          <w:color w:val="282A2E"/>
        </w:rPr>
        <w:t>Все данные, полученные в результате опроса, в обязательном порядке признаются конфиденциальными, будут обезличены, не подлежат распространению и будут использованы только в целях формирования соответствующих федеральных информационных ресурсов по вопросам наблюдения.</w:t>
      </w:r>
    </w:p>
    <w:p w14:paraId="0FAA4568" w14:textId="3CB99AF4" w:rsidR="00753181" w:rsidRPr="003E1745" w:rsidRDefault="00753181" w:rsidP="00753181">
      <w:pPr>
        <w:tabs>
          <w:tab w:val="left" w:pos="4860"/>
        </w:tabs>
        <w:ind w:firstLine="567"/>
        <w:jc w:val="both"/>
        <w:rPr>
          <w:rFonts w:ascii="Arial" w:eastAsia="Calibri" w:hAnsi="Arial" w:cs="Arial"/>
          <w:color w:val="282A2E"/>
        </w:rPr>
      </w:pPr>
      <w:r w:rsidRPr="003E1745">
        <w:rPr>
          <w:rFonts w:ascii="Arial" w:eastAsia="Calibri" w:hAnsi="Arial" w:cs="Arial"/>
          <w:color w:val="282A2E"/>
        </w:rPr>
        <w:t xml:space="preserve">Сотрудники Удмуртстата несут ответственность в установленном законом порядке </w:t>
      </w:r>
      <w:r w:rsidR="003E1745">
        <w:rPr>
          <w:rFonts w:ascii="Arial" w:eastAsia="Calibri" w:hAnsi="Arial" w:cs="Arial"/>
          <w:color w:val="282A2E"/>
        </w:rPr>
        <w:br/>
      </w:r>
      <w:r w:rsidRPr="003E1745">
        <w:rPr>
          <w:rFonts w:ascii="Arial" w:eastAsia="Calibri" w:hAnsi="Arial" w:cs="Arial"/>
          <w:color w:val="282A2E"/>
        </w:rPr>
        <w:t>за разглашение сведений, содержащихся в вопросниках Выборочного наблюдения.</w:t>
      </w:r>
    </w:p>
    <w:p w14:paraId="123553AB" w14:textId="77777777" w:rsidR="00753181" w:rsidRPr="003E1745" w:rsidRDefault="00753181" w:rsidP="00753181">
      <w:pPr>
        <w:tabs>
          <w:tab w:val="left" w:pos="4860"/>
        </w:tabs>
        <w:ind w:firstLine="567"/>
        <w:jc w:val="both"/>
        <w:rPr>
          <w:rFonts w:ascii="Arial" w:eastAsia="Calibri" w:hAnsi="Arial" w:cs="Arial"/>
          <w:color w:val="282A2E"/>
        </w:rPr>
      </w:pPr>
      <w:r w:rsidRPr="003E1745">
        <w:rPr>
          <w:rFonts w:ascii="Arial" w:eastAsia="Calibri" w:hAnsi="Arial" w:cs="Arial"/>
          <w:color w:val="282A2E"/>
        </w:rPr>
        <w:t>От полноты и достоверности сведений, полученных во время опроса респондента, зависит объективность информации, представляемой для формирования федеральных информационных ресурсов, а отсюда и принятие решений по социально-демографическим проблемам.</w:t>
      </w:r>
    </w:p>
    <w:p w14:paraId="22D77308" w14:textId="734E5339" w:rsidR="00753181" w:rsidRPr="003E1745" w:rsidRDefault="00753181" w:rsidP="00753181">
      <w:pPr>
        <w:tabs>
          <w:tab w:val="left" w:pos="4860"/>
        </w:tabs>
        <w:ind w:firstLine="567"/>
        <w:jc w:val="both"/>
        <w:rPr>
          <w:rFonts w:ascii="Arial" w:eastAsia="Calibri" w:hAnsi="Arial" w:cs="Arial"/>
          <w:color w:val="282A2E"/>
        </w:rPr>
      </w:pPr>
      <w:r w:rsidRPr="003E1745">
        <w:rPr>
          <w:rFonts w:ascii="Arial" w:eastAsia="Calibri" w:hAnsi="Arial" w:cs="Arial"/>
          <w:color w:val="282A2E"/>
        </w:rPr>
        <w:t>Информацию о полномочиях интервьюеров, иную дополнительную информацию можно получить у специалистов Удмуртстата по телефонам: 8(3412)</w:t>
      </w:r>
      <w:r w:rsidR="00847182" w:rsidRPr="003E1745">
        <w:rPr>
          <w:rFonts w:ascii="Arial" w:eastAsia="Calibri" w:hAnsi="Arial" w:cs="Arial"/>
          <w:color w:val="282A2E"/>
        </w:rPr>
        <w:t xml:space="preserve"> </w:t>
      </w:r>
      <w:r w:rsidRPr="003E1745">
        <w:rPr>
          <w:rFonts w:ascii="Arial" w:eastAsia="Calibri" w:hAnsi="Arial" w:cs="Arial"/>
          <w:color w:val="282A2E"/>
        </w:rPr>
        <w:t>69-50-43</w:t>
      </w:r>
      <w:r w:rsidR="00847182" w:rsidRPr="003E1745">
        <w:rPr>
          <w:rFonts w:ascii="Arial" w:eastAsia="Calibri" w:hAnsi="Arial" w:cs="Arial"/>
          <w:color w:val="282A2E"/>
        </w:rPr>
        <w:t>, 69-50-45.</w:t>
      </w:r>
    </w:p>
    <w:sectPr w:rsidR="00753181" w:rsidRPr="003E1745" w:rsidSect="002477DC">
      <w:headerReference w:type="default" r:id="rId10"/>
      <w:footerReference w:type="default" r:id="rId11"/>
      <w:pgSz w:w="11906" w:h="16838"/>
      <w:pgMar w:top="567" w:right="567" w:bottom="1134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BBDD24" w14:textId="77777777" w:rsidR="006661AB" w:rsidRDefault="006661AB" w:rsidP="000A4F53">
      <w:pPr>
        <w:spacing w:after="0" w:line="240" w:lineRule="auto"/>
      </w:pPr>
      <w:r>
        <w:separator/>
      </w:r>
    </w:p>
  </w:endnote>
  <w:endnote w:type="continuationSeparator" w:id="0">
    <w:p w14:paraId="41C744D7" w14:textId="77777777" w:rsidR="006661AB" w:rsidRDefault="006661AB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71758437"/>
      <w:docPartObj>
        <w:docPartGallery w:val="Page Numbers (Bottom of Page)"/>
        <w:docPartUnique/>
      </w:docPartObj>
    </w:sdtPr>
    <w:sdtEndPr>
      <w:rPr>
        <w:rFonts w:ascii="Arial" w:hAnsi="Arial" w:cs="Arial"/>
        <w:color w:val="282A2E" w:themeColor="text1"/>
        <w:sz w:val="24"/>
        <w:szCs w:val="24"/>
      </w:rPr>
    </w:sdtEndPr>
    <w:sdtContent>
      <w:p w14:paraId="78881BC3" w14:textId="77777777" w:rsidR="00B264D4" w:rsidRPr="00D55929" w:rsidRDefault="007540DE" w:rsidP="00442CD1">
        <w:pPr>
          <w:pStyle w:val="a5"/>
          <w:jc w:val="right"/>
          <w:rPr>
            <w:rFonts w:ascii="Arial" w:hAnsi="Arial" w:cs="Arial"/>
            <w:color w:val="282A2E" w:themeColor="text1"/>
            <w:sz w:val="24"/>
            <w:szCs w:val="24"/>
          </w:rPr>
        </w:pP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begin"/>
        </w:r>
        <w:r w:rsidR="00B264D4" w:rsidRPr="00D55929">
          <w:rPr>
            <w:rFonts w:ascii="Arial" w:hAnsi="Arial" w:cs="Arial"/>
            <w:color w:val="282A2E" w:themeColor="text1"/>
            <w:sz w:val="24"/>
            <w:szCs w:val="24"/>
          </w:rPr>
          <w:instrText>PAGE   \* MERGEFORMAT</w:instrTex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separate"/>
        </w:r>
        <w:r w:rsidR="00847182">
          <w:rPr>
            <w:rFonts w:ascii="Arial" w:hAnsi="Arial" w:cs="Arial"/>
            <w:noProof/>
            <w:color w:val="282A2E" w:themeColor="text1"/>
            <w:sz w:val="24"/>
            <w:szCs w:val="24"/>
          </w:rPr>
          <w:t>2</w: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end"/>
        </w:r>
      </w:p>
    </w:sdtContent>
  </w:sdt>
  <w:p w14:paraId="189E0C3E" w14:textId="77777777" w:rsidR="00B264D4" w:rsidRDefault="00B264D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4D94D9" w14:textId="77777777" w:rsidR="006661AB" w:rsidRDefault="006661AB" w:rsidP="000A4F53">
      <w:pPr>
        <w:spacing w:after="0" w:line="240" w:lineRule="auto"/>
      </w:pPr>
      <w:r>
        <w:separator/>
      </w:r>
    </w:p>
  </w:footnote>
  <w:footnote w:type="continuationSeparator" w:id="0">
    <w:p w14:paraId="5172F84E" w14:textId="77777777" w:rsidR="006661AB" w:rsidRDefault="006661AB" w:rsidP="000A4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CE5238" w14:textId="77777777" w:rsidR="00B264D4" w:rsidRPr="000A4F53" w:rsidRDefault="00B264D4" w:rsidP="000A4F53">
    <w:pPr>
      <w:pStyle w:val="a3"/>
      <w:ind w:left="708"/>
      <w:rPr>
        <w:rFonts w:ascii="Arial" w:hAnsi="Arial" w:cs="Arial"/>
        <w:color w:val="363194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15B625AE"/>
    <w:multiLevelType w:val="hybridMultilevel"/>
    <w:tmpl w:val="554E2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63475834"/>
    <w:multiLevelType w:val="hybridMultilevel"/>
    <w:tmpl w:val="13D2C1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0CF"/>
    <w:rsid w:val="00003307"/>
    <w:rsid w:val="000403CF"/>
    <w:rsid w:val="0005702E"/>
    <w:rsid w:val="00064901"/>
    <w:rsid w:val="000A4F53"/>
    <w:rsid w:val="000E0580"/>
    <w:rsid w:val="00112D1A"/>
    <w:rsid w:val="00123978"/>
    <w:rsid w:val="001262B3"/>
    <w:rsid w:val="001272BE"/>
    <w:rsid w:val="001520FE"/>
    <w:rsid w:val="001770CE"/>
    <w:rsid w:val="001E4C22"/>
    <w:rsid w:val="001F11DC"/>
    <w:rsid w:val="001F66AB"/>
    <w:rsid w:val="0021605C"/>
    <w:rsid w:val="00216178"/>
    <w:rsid w:val="00216227"/>
    <w:rsid w:val="002370CF"/>
    <w:rsid w:val="00240DA0"/>
    <w:rsid w:val="0024423D"/>
    <w:rsid w:val="002477DC"/>
    <w:rsid w:val="002824BE"/>
    <w:rsid w:val="002A34DB"/>
    <w:rsid w:val="002D236C"/>
    <w:rsid w:val="002D799B"/>
    <w:rsid w:val="002E36A3"/>
    <w:rsid w:val="002E38E3"/>
    <w:rsid w:val="002E4066"/>
    <w:rsid w:val="002F43A8"/>
    <w:rsid w:val="003248EE"/>
    <w:rsid w:val="00365FC7"/>
    <w:rsid w:val="00387957"/>
    <w:rsid w:val="003C7B72"/>
    <w:rsid w:val="003D505E"/>
    <w:rsid w:val="003E1745"/>
    <w:rsid w:val="00401FF7"/>
    <w:rsid w:val="004113A5"/>
    <w:rsid w:val="00442CD1"/>
    <w:rsid w:val="004700C2"/>
    <w:rsid w:val="00477840"/>
    <w:rsid w:val="004A63C4"/>
    <w:rsid w:val="004D05B8"/>
    <w:rsid w:val="0050523C"/>
    <w:rsid w:val="0053462D"/>
    <w:rsid w:val="00570AC3"/>
    <w:rsid w:val="0057580F"/>
    <w:rsid w:val="005E6CC7"/>
    <w:rsid w:val="005F45B8"/>
    <w:rsid w:val="0060549C"/>
    <w:rsid w:val="006435F7"/>
    <w:rsid w:val="0065389D"/>
    <w:rsid w:val="006661AB"/>
    <w:rsid w:val="006C2076"/>
    <w:rsid w:val="006D0D8F"/>
    <w:rsid w:val="006D3A24"/>
    <w:rsid w:val="00717933"/>
    <w:rsid w:val="007238E9"/>
    <w:rsid w:val="007523A2"/>
    <w:rsid w:val="00753181"/>
    <w:rsid w:val="007540DE"/>
    <w:rsid w:val="007579C9"/>
    <w:rsid w:val="00775478"/>
    <w:rsid w:val="00786990"/>
    <w:rsid w:val="007A2C80"/>
    <w:rsid w:val="007C439E"/>
    <w:rsid w:val="007C5BAA"/>
    <w:rsid w:val="007F7FF9"/>
    <w:rsid w:val="0081278D"/>
    <w:rsid w:val="00826E1A"/>
    <w:rsid w:val="00843273"/>
    <w:rsid w:val="00847182"/>
    <w:rsid w:val="008C17F6"/>
    <w:rsid w:val="008E5D6D"/>
    <w:rsid w:val="009158A1"/>
    <w:rsid w:val="00921D17"/>
    <w:rsid w:val="009261F5"/>
    <w:rsid w:val="00933653"/>
    <w:rsid w:val="0094288E"/>
    <w:rsid w:val="00944379"/>
    <w:rsid w:val="009A06E4"/>
    <w:rsid w:val="009C3F79"/>
    <w:rsid w:val="009C57DA"/>
    <w:rsid w:val="009D20BB"/>
    <w:rsid w:val="009F63FA"/>
    <w:rsid w:val="00A06F52"/>
    <w:rsid w:val="00A27F77"/>
    <w:rsid w:val="00A623A9"/>
    <w:rsid w:val="00A829A9"/>
    <w:rsid w:val="00B264D4"/>
    <w:rsid w:val="00B4544A"/>
    <w:rsid w:val="00B84188"/>
    <w:rsid w:val="00B859C4"/>
    <w:rsid w:val="00B95517"/>
    <w:rsid w:val="00BB403A"/>
    <w:rsid w:val="00BC1235"/>
    <w:rsid w:val="00BC199E"/>
    <w:rsid w:val="00BD3503"/>
    <w:rsid w:val="00C30344"/>
    <w:rsid w:val="00C32AD1"/>
    <w:rsid w:val="00C965D0"/>
    <w:rsid w:val="00CA0225"/>
    <w:rsid w:val="00CA1919"/>
    <w:rsid w:val="00D01057"/>
    <w:rsid w:val="00D04954"/>
    <w:rsid w:val="00D55929"/>
    <w:rsid w:val="00D55ECE"/>
    <w:rsid w:val="00D618B6"/>
    <w:rsid w:val="00D63919"/>
    <w:rsid w:val="00D673FA"/>
    <w:rsid w:val="00DA01F7"/>
    <w:rsid w:val="00DC3D74"/>
    <w:rsid w:val="00E06602"/>
    <w:rsid w:val="00E25CBB"/>
    <w:rsid w:val="00E62DAE"/>
    <w:rsid w:val="00E71967"/>
    <w:rsid w:val="00E9192E"/>
    <w:rsid w:val="00EA5990"/>
    <w:rsid w:val="00ED0732"/>
    <w:rsid w:val="00ED3594"/>
    <w:rsid w:val="00ED40D0"/>
    <w:rsid w:val="00F03557"/>
    <w:rsid w:val="00F35A65"/>
    <w:rsid w:val="00F37CFA"/>
    <w:rsid w:val="00F438E2"/>
    <w:rsid w:val="00F52E4C"/>
    <w:rsid w:val="00F66F7E"/>
    <w:rsid w:val="00F876DB"/>
    <w:rsid w:val="00FB7D68"/>
    <w:rsid w:val="00FD036E"/>
    <w:rsid w:val="00FD42B8"/>
    <w:rsid w:val="00FE1A54"/>
    <w:rsid w:val="00FE2126"/>
    <w:rsid w:val="00FE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F0D08C"/>
  <w15:docId w15:val="{E9C94AA6-CD26-42FD-9381-B5AE7BABB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05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customStyle="1" w:styleId="1">
    <w:name w:val="Сетка таблицы светлая1"/>
    <w:basedOn w:val="a1"/>
    <w:uiPriority w:val="40"/>
    <w:rsid w:val="00D55929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65389D"/>
    <w:rPr>
      <w:color w:val="5B9BD5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653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note text"/>
    <w:basedOn w:val="a"/>
    <w:link w:val="ab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F03557"/>
    <w:rPr>
      <w:rFonts w:ascii="Calibri" w:eastAsia="Calibri" w:hAnsi="Calibri" w:cs="Times New Roman"/>
      <w:sz w:val="20"/>
      <w:szCs w:val="20"/>
    </w:rPr>
  </w:style>
  <w:style w:type="character" w:styleId="ac">
    <w:name w:val="footnote reference"/>
    <w:uiPriority w:val="99"/>
    <w:semiHidden/>
    <w:unhideWhenUsed/>
    <w:rsid w:val="00F035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18.01.2@" TargetMode="External"/></Relationships>
</file>

<file path=word/theme/theme1.xml><?xml version="1.0" encoding="utf-8"?>
<a:theme xmlns:a="http://schemas.openxmlformats.org/drawingml/2006/main" name="Тема Office">
  <a:themeElements>
    <a:clrScheme name="Росстат">
      <a:dk1>
        <a:srgbClr val="282A2E"/>
      </a:dk1>
      <a:lt1>
        <a:srgbClr val="FFFFFF"/>
      </a:lt1>
      <a:dk2>
        <a:srgbClr val="838383"/>
      </a:dk2>
      <a:lt2>
        <a:srgbClr val="BFBFBF"/>
      </a:lt2>
      <a:accent1>
        <a:srgbClr val="363194"/>
      </a:accent1>
      <a:accent2>
        <a:srgbClr val="E36846"/>
      </a:accent2>
      <a:accent3>
        <a:srgbClr val="346FC2"/>
      </a:accent3>
      <a:accent4>
        <a:srgbClr val="47AA7B"/>
      </a:accent4>
      <a:accent5>
        <a:srgbClr val="5B9BD5"/>
      </a:accent5>
      <a:accent6>
        <a:srgbClr val="FFA970"/>
      </a:accent6>
      <a:hlink>
        <a:srgbClr val="5B9BD5"/>
      </a:hlink>
      <a:folHlink>
        <a:srgbClr val="838383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1886EF-79C8-4375-99D7-977F78400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Токарева Екатерина Дмитриевна</dc:creator>
  <cp:lastModifiedBy>user</cp:lastModifiedBy>
  <cp:revision>2</cp:revision>
  <cp:lastPrinted>2023-09-04T11:35:00Z</cp:lastPrinted>
  <dcterms:created xsi:type="dcterms:W3CDTF">2024-08-16T05:36:00Z</dcterms:created>
  <dcterms:modified xsi:type="dcterms:W3CDTF">2024-08-16T05:36:00Z</dcterms:modified>
</cp:coreProperties>
</file>