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  <w:proofErr w:type="spellEnd"/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9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2F240887" w:rsidR="00D55929" w:rsidRPr="00F438E2" w:rsidRDefault="000A40E1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29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августа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106206">
        <w:rPr>
          <w:rFonts w:ascii="Arial" w:hAnsi="Arial" w:cs="Arial"/>
          <w:b/>
          <w:bCs/>
          <w:noProof/>
          <w:color w:val="282A2E"/>
          <w:sz w:val="26"/>
          <w:szCs w:val="26"/>
        </w:rPr>
        <w:t>5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5EF9F6BF" w14:textId="3BEF5D18" w:rsidR="00786990" w:rsidRDefault="00106206" w:rsidP="00C965D0">
      <w:pPr>
        <w:spacing w:after="0"/>
        <w:ind w:right="-2"/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ДЕНЬ ЗНАНИЙ – ДЕНЬ ВЕЛИКИХ НАЧИНАНИЙ!</w:t>
      </w:r>
    </w:p>
    <w:p w14:paraId="4B3BA33F" w14:textId="4C86ED15" w:rsidR="00843273" w:rsidRDefault="00843273" w:rsidP="00F438E2">
      <w:pPr>
        <w:jc w:val="both"/>
        <w:rPr>
          <w:rFonts w:ascii="Arial" w:hAnsi="Arial" w:cs="Arial"/>
          <w:color w:val="282A2E"/>
        </w:rPr>
      </w:pPr>
    </w:p>
    <w:p w14:paraId="38DDC3EC" w14:textId="046A32E8" w:rsidR="00106206" w:rsidRPr="00106206" w:rsidRDefault="00106206" w:rsidP="00106206">
      <w:pPr>
        <w:ind w:firstLine="567"/>
        <w:jc w:val="both"/>
        <w:rPr>
          <w:rFonts w:ascii="Arial" w:hAnsi="Arial" w:cs="Arial"/>
          <w:color w:val="282A2E"/>
        </w:rPr>
      </w:pPr>
      <w:r w:rsidRPr="00106206">
        <w:rPr>
          <w:rFonts w:ascii="Arial" w:eastAsia="Calibri" w:hAnsi="Arial" w:cs="Arial"/>
          <w:color w:val="282A2E"/>
        </w:rPr>
        <w:t xml:space="preserve">1 сентября – </w:t>
      </w:r>
      <w:r w:rsidRPr="00106206">
        <w:rPr>
          <w:rFonts w:ascii="Arial" w:hAnsi="Arial" w:cs="Arial"/>
          <w:bCs/>
          <w:color w:val="282A2E"/>
        </w:rPr>
        <w:t>это символ начала учебного года, радость отдохнувших</w:t>
      </w:r>
      <w:r w:rsidRPr="00106206">
        <w:rPr>
          <w:rFonts w:ascii="Arial" w:hAnsi="Arial" w:cs="Arial"/>
          <w:b/>
          <w:color w:val="282A2E"/>
        </w:rPr>
        <w:t xml:space="preserve"> </w:t>
      </w:r>
      <w:r w:rsidRPr="00106206">
        <w:rPr>
          <w:rFonts w:ascii="Arial" w:hAnsi="Arial" w:cs="Arial"/>
          <w:bCs/>
          <w:color w:val="282A2E"/>
        </w:rPr>
        <w:t>школьников, студентов, учителей и заметные волнения первоклассников.</w:t>
      </w:r>
    </w:p>
    <w:p w14:paraId="2EB20CC7" w14:textId="73E637F8" w:rsidR="00106206" w:rsidRPr="00106206" w:rsidRDefault="00106206" w:rsidP="00106206">
      <w:pPr>
        <w:ind w:firstLine="567"/>
        <w:jc w:val="both"/>
        <w:rPr>
          <w:rFonts w:ascii="Arial" w:hAnsi="Arial" w:cs="Arial"/>
          <w:color w:val="282A2E"/>
        </w:rPr>
      </w:pPr>
      <w:r w:rsidRPr="00106206">
        <w:rPr>
          <w:rFonts w:ascii="Arial" w:hAnsi="Arial" w:cs="Arial"/>
          <w:color w:val="282A2E"/>
        </w:rPr>
        <w:t>В Удмуртской Республике учащихся прим</w:t>
      </w:r>
      <w:r w:rsidR="00895E24">
        <w:rPr>
          <w:rFonts w:ascii="Arial" w:hAnsi="Arial" w:cs="Arial"/>
          <w:color w:val="282A2E"/>
        </w:rPr>
        <w:t>у</w:t>
      </w:r>
      <w:r w:rsidRPr="00106206">
        <w:rPr>
          <w:rFonts w:ascii="Arial" w:hAnsi="Arial" w:cs="Arial"/>
          <w:color w:val="282A2E"/>
        </w:rPr>
        <w:t xml:space="preserve">т 545 школ, в том числе 4 новые </w:t>
      </w:r>
      <w:r w:rsidR="00895E24">
        <w:rPr>
          <w:rFonts w:ascii="Arial" w:hAnsi="Arial" w:cs="Arial"/>
          <w:color w:val="282A2E"/>
        </w:rPr>
        <w:t>–</w:t>
      </w:r>
      <w:r w:rsidRPr="00106206">
        <w:rPr>
          <w:rFonts w:ascii="Arial" w:hAnsi="Arial" w:cs="Arial"/>
          <w:color w:val="282A2E"/>
        </w:rPr>
        <w:t xml:space="preserve"> на 2260 мест, 37 государственных </w:t>
      </w:r>
      <w:proofErr w:type="spellStart"/>
      <w:r w:rsidRPr="00106206">
        <w:rPr>
          <w:rFonts w:ascii="Arial" w:hAnsi="Arial" w:cs="Arial"/>
          <w:color w:val="282A2E"/>
        </w:rPr>
        <w:t>СУЗов</w:t>
      </w:r>
      <w:proofErr w:type="spellEnd"/>
      <w:r w:rsidRPr="00106206">
        <w:rPr>
          <w:rFonts w:ascii="Arial" w:hAnsi="Arial" w:cs="Arial"/>
          <w:color w:val="282A2E"/>
        </w:rPr>
        <w:t xml:space="preserve"> и 5 государственных ВУЗов.</w:t>
      </w:r>
    </w:p>
    <w:p w14:paraId="7FA0F22D" w14:textId="3DB473A1" w:rsidR="00106206" w:rsidRPr="00106206" w:rsidRDefault="00106206" w:rsidP="00106206">
      <w:pPr>
        <w:ind w:firstLine="567"/>
        <w:jc w:val="both"/>
        <w:rPr>
          <w:rFonts w:ascii="Arial" w:hAnsi="Arial" w:cs="Arial"/>
          <w:color w:val="282A2E"/>
        </w:rPr>
      </w:pPr>
      <w:r w:rsidRPr="00106206">
        <w:rPr>
          <w:rFonts w:ascii="Arial" w:hAnsi="Arial" w:cs="Arial"/>
          <w:color w:val="282A2E"/>
        </w:rPr>
        <w:t xml:space="preserve">В новом учебном году школы республики ожидают более 18 тыс. первоклассников, из них около </w:t>
      </w:r>
      <w:r>
        <w:rPr>
          <w:rFonts w:ascii="Arial" w:hAnsi="Arial" w:cs="Arial"/>
          <w:color w:val="282A2E"/>
        </w:rPr>
        <w:br/>
      </w:r>
      <w:r w:rsidRPr="00106206">
        <w:rPr>
          <w:rFonts w:ascii="Arial" w:hAnsi="Arial" w:cs="Arial"/>
          <w:color w:val="282A2E"/>
        </w:rPr>
        <w:t>9 тыс. – в Ижевске.</w:t>
      </w:r>
    </w:p>
    <w:p w14:paraId="5C7797EA" w14:textId="64ED665D" w:rsidR="00106206" w:rsidRPr="00106206" w:rsidRDefault="00106206" w:rsidP="00106206">
      <w:pPr>
        <w:ind w:firstLine="567"/>
        <w:jc w:val="both"/>
        <w:rPr>
          <w:rFonts w:ascii="Arial" w:hAnsi="Arial" w:cs="Arial"/>
          <w:color w:val="282A2E"/>
        </w:rPr>
      </w:pPr>
      <w:r w:rsidRPr="00106206">
        <w:rPr>
          <w:rFonts w:ascii="Arial" w:hAnsi="Arial" w:cs="Arial"/>
          <w:color w:val="282A2E"/>
        </w:rPr>
        <w:t>Педагогический состав школ на начало 2024/2025 года насчитывал 15,4 тыс</w:t>
      </w:r>
      <w:r w:rsidR="00895E24">
        <w:rPr>
          <w:rFonts w:ascii="Arial" w:hAnsi="Arial" w:cs="Arial"/>
          <w:color w:val="282A2E"/>
        </w:rPr>
        <w:t>.</w:t>
      </w:r>
      <w:r w:rsidRPr="00106206">
        <w:rPr>
          <w:rFonts w:ascii="Arial" w:hAnsi="Arial" w:cs="Arial"/>
          <w:color w:val="282A2E"/>
        </w:rPr>
        <w:t xml:space="preserve"> человек, из них 12,0 тыс</w:t>
      </w:r>
      <w:r>
        <w:rPr>
          <w:rFonts w:ascii="Arial" w:hAnsi="Arial" w:cs="Arial"/>
          <w:color w:val="282A2E"/>
        </w:rPr>
        <w:t>.</w:t>
      </w:r>
      <w:r w:rsidRPr="00106206">
        <w:rPr>
          <w:rFonts w:ascii="Arial" w:hAnsi="Arial" w:cs="Arial"/>
          <w:color w:val="282A2E"/>
        </w:rPr>
        <w:t xml:space="preserve"> </w:t>
      </w:r>
      <w:r>
        <w:rPr>
          <w:rFonts w:ascii="Arial" w:hAnsi="Arial" w:cs="Arial"/>
          <w:color w:val="282A2E"/>
        </w:rPr>
        <w:t>–</w:t>
      </w:r>
      <w:r w:rsidRPr="00106206">
        <w:rPr>
          <w:rFonts w:ascii="Arial" w:hAnsi="Arial" w:cs="Arial"/>
          <w:color w:val="282A2E"/>
        </w:rPr>
        <w:t xml:space="preserve"> учителя.</w:t>
      </w:r>
      <w:r w:rsidRPr="00106206">
        <w:rPr>
          <w:rFonts w:ascii="Arial" w:hAnsi="Arial" w:cs="Arial"/>
          <w:b/>
          <w:bCs/>
          <w:color w:val="282A2E"/>
        </w:rPr>
        <w:t xml:space="preserve"> </w:t>
      </w:r>
      <w:r w:rsidRPr="00106206">
        <w:rPr>
          <w:rFonts w:ascii="Arial" w:hAnsi="Arial" w:cs="Arial"/>
          <w:color w:val="282A2E"/>
        </w:rPr>
        <w:t xml:space="preserve">Из числа учителей 87,5% имели высшее образование и 11,6% </w:t>
      </w:r>
      <w:r>
        <w:rPr>
          <w:rFonts w:ascii="Arial" w:hAnsi="Arial" w:cs="Arial"/>
          <w:color w:val="282A2E"/>
        </w:rPr>
        <w:t>–</w:t>
      </w:r>
      <w:r w:rsidRPr="00106206">
        <w:rPr>
          <w:rFonts w:ascii="Arial" w:hAnsi="Arial" w:cs="Arial"/>
          <w:color w:val="282A2E"/>
        </w:rPr>
        <w:t xml:space="preserve"> среднее специальное</w:t>
      </w:r>
      <w:r>
        <w:rPr>
          <w:rFonts w:ascii="Arial" w:hAnsi="Arial" w:cs="Arial"/>
          <w:color w:val="282A2E"/>
        </w:rPr>
        <w:t>.</w:t>
      </w:r>
    </w:p>
    <w:p w14:paraId="730BD7AD" w14:textId="4D5254AA" w:rsidR="00106206" w:rsidRPr="00106206" w:rsidRDefault="00106206" w:rsidP="00106206">
      <w:pPr>
        <w:ind w:firstLine="567"/>
        <w:jc w:val="both"/>
        <w:rPr>
          <w:rFonts w:ascii="Arial" w:hAnsi="Arial" w:cs="Arial"/>
          <w:color w:val="282A2E"/>
        </w:rPr>
      </w:pPr>
      <w:r w:rsidRPr="00106206">
        <w:rPr>
          <w:rFonts w:ascii="Arial" w:hAnsi="Arial" w:cs="Arial"/>
          <w:color w:val="282A2E"/>
        </w:rPr>
        <w:t>Информационная база школ ежегодно модернизируется и расширяется. На конец 2024 года оснащенность персональными компьютерами, используемы</w:t>
      </w:r>
      <w:r w:rsidR="00895E24">
        <w:rPr>
          <w:rFonts w:ascii="Arial" w:hAnsi="Arial" w:cs="Arial"/>
          <w:color w:val="282A2E"/>
        </w:rPr>
        <w:t>ми</w:t>
      </w:r>
      <w:r w:rsidRPr="00106206">
        <w:rPr>
          <w:rFonts w:ascii="Arial" w:hAnsi="Arial" w:cs="Arial"/>
          <w:color w:val="282A2E"/>
        </w:rPr>
        <w:t xml:space="preserve"> в учебных целях, увеличилась по сравнению с 2023 годом на 5,7% и составила чуть более 31 тыс</w:t>
      </w:r>
      <w:r w:rsidR="00280498">
        <w:rPr>
          <w:rFonts w:ascii="Arial" w:hAnsi="Arial" w:cs="Arial"/>
          <w:color w:val="282A2E"/>
        </w:rPr>
        <w:t>.</w:t>
      </w:r>
      <w:r w:rsidRPr="00106206">
        <w:rPr>
          <w:rFonts w:ascii="Arial" w:hAnsi="Arial" w:cs="Arial"/>
          <w:color w:val="282A2E"/>
        </w:rPr>
        <w:t xml:space="preserve"> единиц</w:t>
      </w:r>
      <w:r w:rsidR="00280498">
        <w:rPr>
          <w:rFonts w:ascii="Arial" w:hAnsi="Arial" w:cs="Arial"/>
          <w:color w:val="282A2E"/>
        </w:rPr>
        <w:t>.</w:t>
      </w:r>
      <w:r w:rsidRPr="00106206">
        <w:rPr>
          <w:rFonts w:ascii="Arial" w:hAnsi="Arial" w:cs="Arial"/>
          <w:color w:val="282A2E"/>
        </w:rPr>
        <w:t xml:space="preserve"> </w:t>
      </w:r>
      <w:r w:rsidR="00385E42">
        <w:rPr>
          <w:rFonts w:ascii="Arial" w:hAnsi="Arial" w:cs="Arial"/>
          <w:color w:val="282A2E"/>
        </w:rPr>
        <w:t>И</w:t>
      </w:r>
      <w:r w:rsidR="00385E42" w:rsidRPr="00106206">
        <w:rPr>
          <w:rFonts w:ascii="Arial" w:hAnsi="Arial" w:cs="Arial"/>
          <w:color w:val="282A2E"/>
        </w:rPr>
        <w:t>нтерактивны</w:t>
      </w:r>
      <w:r w:rsidR="00385E42">
        <w:rPr>
          <w:rFonts w:ascii="Arial" w:hAnsi="Arial" w:cs="Arial"/>
          <w:color w:val="282A2E"/>
        </w:rPr>
        <w:t>х</w:t>
      </w:r>
      <w:r w:rsidR="00385E42" w:rsidRPr="00106206">
        <w:rPr>
          <w:rFonts w:ascii="Arial" w:hAnsi="Arial" w:cs="Arial"/>
          <w:color w:val="282A2E"/>
        </w:rPr>
        <w:t xml:space="preserve"> дос</w:t>
      </w:r>
      <w:r w:rsidR="00385E42">
        <w:rPr>
          <w:rFonts w:ascii="Arial" w:hAnsi="Arial" w:cs="Arial"/>
          <w:color w:val="282A2E"/>
        </w:rPr>
        <w:t>о</w:t>
      </w:r>
      <w:r w:rsidR="00385E42" w:rsidRPr="00106206">
        <w:rPr>
          <w:rFonts w:ascii="Arial" w:hAnsi="Arial" w:cs="Arial"/>
          <w:color w:val="282A2E"/>
        </w:rPr>
        <w:t xml:space="preserve">к </w:t>
      </w:r>
      <w:r w:rsidR="00385E42">
        <w:rPr>
          <w:rFonts w:ascii="Arial" w:hAnsi="Arial" w:cs="Arial"/>
          <w:color w:val="282A2E"/>
        </w:rPr>
        <w:t>стало</w:t>
      </w:r>
      <w:r w:rsidR="00385E42" w:rsidRPr="00106206">
        <w:rPr>
          <w:rFonts w:ascii="Arial" w:hAnsi="Arial" w:cs="Arial"/>
          <w:color w:val="282A2E"/>
        </w:rPr>
        <w:t xml:space="preserve"> на 6%</w:t>
      </w:r>
      <w:r w:rsidR="00385E42" w:rsidRPr="00385E42">
        <w:rPr>
          <w:rFonts w:ascii="Arial" w:hAnsi="Arial" w:cs="Arial"/>
          <w:color w:val="282A2E"/>
        </w:rPr>
        <w:t xml:space="preserve"> </w:t>
      </w:r>
      <w:r w:rsidR="00385E42">
        <w:rPr>
          <w:rFonts w:ascii="Arial" w:hAnsi="Arial" w:cs="Arial"/>
          <w:color w:val="282A2E"/>
        </w:rPr>
        <w:t>больше</w:t>
      </w:r>
      <w:r w:rsidR="00385E42" w:rsidRPr="00106206">
        <w:rPr>
          <w:rFonts w:ascii="Arial" w:hAnsi="Arial" w:cs="Arial"/>
          <w:color w:val="282A2E"/>
        </w:rPr>
        <w:t>, принтер</w:t>
      </w:r>
      <w:r w:rsidR="00385E42">
        <w:rPr>
          <w:rFonts w:ascii="Arial" w:hAnsi="Arial" w:cs="Arial"/>
          <w:color w:val="282A2E"/>
        </w:rPr>
        <w:t>ов</w:t>
      </w:r>
      <w:r w:rsidR="00385E42" w:rsidRPr="00106206">
        <w:rPr>
          <w:rFonts w:ascii="Arial" w:hAnsi="Arial" w:cs="Arial"/>
          <w:color w:val="282A2E"/>
        </w:rPr>
        <w:t xml:space="preserve"> </w:t>
      </w:r>
      <w:r w:rsidR="00385E42">
        <w:rPr>
          <w:rFonts w:ascii="Arial" w:hAnsi="Arial" w:cs="Arial"/>
          <w:color w:val="282A2E"/>
        </w:rPr>
        <w:t>–</w:t>
      </w:r>
      <w:r w:rsidR="00385E42" w:rsidRPr="00106206">
        <w:rPr>
          <w:rFonts w:ascii="Arial" w:hAnsi="Arial" w:cs="Arial"/>
          <w:color w:val="282A2E"/>
        </w:rPr>
        <w:t xml:space="preserve"> на 2,6%</w:t>
      </w:r>
      <w:r w:rsidR="00385E42">
        <w:rPr>
          <w:rFonts w:ascii="Arial" w:hAnsi="Arial" w:cs="Arial"/>
          <w:color w:val="282A2E"/>
        </w:rPr>
        <w:t>, м</w:t>
      </w:r>
      <w:r w:rsidRPr="00106206">
        <w:rPr>
          <w:rFonts w:ascii="Arial" w:hAnsi="Arial" w:cs="Arial"/>
          <w:color w:val="282A2E"/>
        </w:rPr>
        <w:t>ультимедийны</w:t>
      </w:r>
      <w:r w:rsidR="00280498">
        <w:rPr>
          <w:rFonts w:ascii="Arial" w:hAnsi="Arial" w:cs="Arial"/>
          <w:color w:val="282A2E"/>
        </w:rPr>
        <w:t>х</w:t>
      </w:r>
      <w:r w:rsidRPr="00106206">
        <w:rPr>
          <w:rFonts w:ascii="Arial" w:hAnsi="Arial" w:cs="Arial"/>
          <w:color w:val="282A2E"/>
        </w:rPr>
        <w:t xml:space="preserve"> проектор</w:t>
      </w:r>
      <w:r w:rsidR="00280498">
        <w:rPr>
          <w:rFonts w:ascii="Arial" w:hAnsi="Arial" w:cs="Arial"/>
          <w:color w:val="282A2E"/>
        </w:rPr>
        <w:t>ов</w:t>
      </w:r>
      <w:r w:rsidR="00385E42">
        <w:rPr>
          <w:rFonts w:ascii="Arial" w:hAnsi="Arial" w:cs="Arial"/>
          <w:color w:val="282A2E"/>
        </w:rPr>
        <w:t xml:space="preserve"> </w:t>
      </w:r>
      <w:r w:rsidR="00385E42" w:rsidRPr="00106206">
        <w:rPr>
          <w:rFonts w:ascii="Arial" w:hAnsi="Arial" w:cs="Arial"/>
          <w:color w:val="282A2E"/>
        </w:rPr>
        <w:t>– на</w:t>
      </w:r>
      <w:r w:rsidR="00280498">
        <w:rPr>
          <w:rFonts w:ascii="Arial" w:hAnsi="Arial" w:cs="Arial"/>
          <w:color w:val="282A2E"/>
        </w:rPr>
        <w:t xml:space="preserve"> </w:t>
      </w:r>
      <w:r w:rsidRPr="00106206">
        <w:rPr>
          <w:rFonts w:ascii="Arial" w:hAnsi="Arial" w:cs="Arial"/>
          <w:color w:val="282A2E"/>
        </w:rPr>
        <w:t>1,3%.</w:t>
      </w:r>
    </w:p>
    <w:p w14:paraId="285E08BA" w14:textId="35D4C45E" w:rsidR="00106206" w:rsidRPr="00106206" w:rsidRDefault="00106206" w:rsidP="00106206">
      <w:pPr>
        <w:ind w:firstLine="567"/>
        <w:jc w:val="both"/>
        <w:rPr>
          <w:rFonts w:ascii="Arial" w:hAnsi="Arial" w:cs="Arial"/>
          <w:color w:val="282A2E"/>
        </w:rPr>
      </w:pPr>
      <w:r w:rsidRPr="00106206">
        <w:rPr>
          <w:rFonts w:ascii="Arial" w:hAnsi="Arial" w:cs="Arial"/>
          <w:color w:val="282A2E"/>
        </w:rPr>
        <w:t>Незаменимой частью процесса обучения стали электронные журналы и дневники, их используют 517 школ, 327 учебных заведений имеют электронную справочную литературу. Продолжает расти информационная открытость школ</w:t>
      </w:r>
      <w:r w:rsidR="00280498">
        <w:rPr>
          <w:rFonts w:ascii="Arial" w:hAnsi="Arial" w:cs="Arial"/>
          <w:color w:val="282A2E"/>
        </w:rPr>
        <w:t>:</w:t>
      </w:r>
      <w:r w:rsidRPr="00106206">
        <w:rPr>
          <w:rFonts w:ascii="Arial" w:hAnsi="Arial" w:cs="Arial"/>
          <w:color w:val="282A2E"/>
        </w:rPr>
        <w:t xml:space="preserve"> </w:t>
      </w:r>
      <w:r w:rsidR="001C6C65">
        <w:rPr>
          <w:rFonts w:ascii="Arial" w:hAnsi="Arial" w:cs="Arial"/>
          <w:color w:val="282A2E"/>
        </w:rPr>
        <w:t xml:space="preserve">у </w:t>
      </w:r>
      <w:r w:rsidRPr="00106206">
        <w:rPr>
          <w:rFonts w:ascii="Arial" w:hAnsi="Arial" w:cs="Arial"/>
          <w:color w:val="282A2E"/>
        </w:rPr>
        <w:t>519 организа</w:t>
      </w:r>
      <w:r w:rsidR="00280498">
        <w:rPr>
          <w:rFonts w:ascii="Arial" w:hAnsi="Arial" w:cs="Arial"/>
          <w:color w:val="282A2E"/>
        </w:rPr>
        <w:t>ций</w:t>
      </w:r>
      <w:r w:rsidRPr="00106206">
        <w:rPr>
          <w:rFonts w:ascii="Arial" w:hAnsi="Arial" w:cs="Arial"/>
          <w:color w:val="282A2E"/>
        </w:rPr>
        <w:t xml:space="preserve"> </w:t>
      </w:r>
      <w:r w:rsidR="001C6C65">
        <w:rPr>
          <w:rFonts w:ascii="Arial" w:hAnsi="Arial" w:cs="Arial"/>
          <w:color w:val="282A2E"/>
        </w:rPr>
        <w:t>есть</w:t>
      </w:r>
      <w:r w:rsidRPr="00106206">
        <w:rPr>
          <w:rFonts w:ascii="Arial" w:hAnsi="Arial" w:cs="Arial"/>
          <w:color w:val="282A2E"/>
        </w:rPr>
        <w:t xml:space="preserve"> веб-сайты, на которых размещается основная информация о деятельности и жизни школы.</w:t>
      </w:r>
    </w:p>
    <w:p w14:paraId="5AC9545A" w14:textId="10BC38D4" w:rsidR="00106206" w:rsidRPr="00106206" w:rsidRDefault="00106206" w:rsidP="00106206">
      <w:pPr>
        <w:ind w:firstLine="567"/>
        <w:jc w:val="both"/>
        <w:rPr>
          <w:rFonts w:ascii="Arial" w:eastAsia="Calibri" w:hAnsi="Arial" w:cs="Arial"/>
          <w:color w:val="282A2E"/>
        </w:rPr>
      </w:pPr>
      <w:r w:rsidRPr="00106206">
        <w:rPr>
          <w:rFonts w:ascii="Arial" w:hAnsi="Arial" w:cs="Arial"/>
          <w:color w:val="282A2E"/>
        </w:rPr>
        <w:t>В этот день хотим пожелать всем ученикам отличных оценок, и пусть в их жизни всегда будет место знаниям и мудрости, которые помог</w:t>
      </w:r>
      <w:r w:rsidR="00385E42">
        <w:rPr>
          <w:rFonts w:ascii="Arial" w:hAnsi="Arial" w:cs="Arial"/>
          <w:color w:val="282A2E"/>
        </w:rPr>
        <w:t>ают</w:t>
      </w:r>
      <w:r w:rsidRPr="00106206">
        <w:rPr>
          <w:rFonts w:ascii="Arial" w:hAnsi="Arial" w:cs="Arial"/>
          <w:color w:val="282A2E"/>
        </w:rPr>
        <w:t xml:space="preserve"> справиться со всеми жизненными трудностями.</w:t>
      </w:r>
    </w:p>
    <w:sectPr w:rsidR="00106206" w:rsidRPr="00106206" w:rsidSect="002D236C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AB3A1" w14:textId="77777777" w:rsidR="007B7EF6" w:rsidRDefault="007B7EF6" w:rsidP="000A4F53">
      <w:pPr>
        <w:spacing w:after="0" w:line="240" w:lineRule="auto"/>
      </w:pPr>
      <w:r>
        <w:separator/>
      </w:r>
    </w:p>
  </w:endnote>
  <w:endnote w:type="continuationSeparator" w:id="0">
    <w:p w14:paraId="0B3262AD" w14:textId="77777777" w:rsidR="007B7EF6" w:rsidRDefault="007B7EF6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CD83C" w14:textId="77777777" w:rsidR="007B7EF6" w:rsidRDefault="007B7EF6" w:rsidP="000A4F53">
      <w:pPr>
        <w:spacing w:after="0" w:line="240" w:lineRule="auto"/>
      </w:pPr>
      <w:r>
        <w:separator/>
      </w:r>
    </w:p>
  </w:footnote>
  <w:footnote w:type="continuationSeparator" w:id="0">
    <w:p w14:paraId="1A18E682" w14:textId="77777777" w:rsidR="007B7EF6" w:rsidRDefault="007B7EF6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68446575">
    <w:abstractNumId w:val="0"/>
  </w:num>
  <w:num w:numId="2" w16cid:durableId="1074813574">
    <w:abstractNumId w:val="2"/>
  </w:num>
  <w:num w:numId="3" w16cid:durableId="1794520065">
    <w:abstractNumId w:val="3"/>
  </w:num>
  <w:num w:numId="4" w16cid:durableId="166330666">
    <w:abstractNumId w:val="4"/>
  </w:num>
  <w:num w:numId="5" w16cid:durableId="947851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CF"/>
    <w:rsid w:val="000403CF"/>
    <w:rsid w:val="0005702E"/>
    <w:rsid w:val="00064901"/>
    <w:rsid w:val="000A40E1"/>
    <w:rsid w:val="000A4F53"/>
    <w:rsid w:val="00106206"/>
    <w:rsid w:val="001262B3"/>
    <w:rsid w:val="001272BE"/>
    <w:rsid w:val="001770CE"/>
    <w:rsid w:val="001C6C65"/>
    <w:rsid w:val="001E4C22"/>
    <w:rsid w:val="001F11DC"/>
    <w:rsid w:val="001F66AB"/>
    <w:rsid w:val="0021605C"/>
    <w:rsid w:val="00216178"/>
    <w:rsid w:val="002370CF"/>
    <w:rsid w:val="00240DA0"/>
    <w:rsid w:val="00280498"/>
    <w:rsid w:val="002D236C"/>
    <w:rsid w:val="002D799B"/>
    <w:rsid w:val="002E36A3"/>
    <w:rsid w:val="002E38E3"/>
    <w:rsid w:val="002E4066"/>
    <w:rsid w:val="002F43A8"/>
    <w:rsid w:val="003248EE"/>
    <w:rsid w:val="00385E42"/>
    <w:rsid w:val="00387957"/>
    <w:rsid w:val="003D505E"/>
    <w:rsid w:val="00401FF7"/>
    <w:rsid w:val="00442CD1"/>
    <w:rsid w:val="00477840"/>
    <w:rsid w:val="004A63C4"/>
    <w:rsid w:val="0050523C"/>
    <w:rsid w:val="00570AC3"/>
    <w:rsid w:val="0057580F"/>
    <w:rsid w:val="005804BC"/>
    <w:rsid w:val="005F45B8"/>
    <w:rsid w:val="0060549C"/>
    <w:rsid w:val="0065389D"/>
    <w:rsid w:val="006D0D8F"/>
    <w:rsid w:val="006D3A24"/>
    <w:rsid w:val="007238E9"/>
    <w:rsid w:val="007523A2"/>
    <w:rsid w:val="007579C9"/>
    <w:rsid w:val="00775478"/>
    <w:rsid w:val="00786990"/>
    <w:rsid w:val="007B7EF6"/>
    <w:rsid w:val="007C439E"/>
    <w:rsid w:val="007C5BAA"/>
    <w:rsid w:val="0081278D"/>
    <w:rsid w:val="00826E1A"/>
    <w:rsid w:val="00843273"/>
    <w:rsid w:val="00895E24"/>
    <w:rsid w:val="008B6F6D"/>
    <w:rsid w:val="008E5D6D"/>
    <w:rsid w:val="008F3FCA"/>
    <w:rsid w:val="00921D17"/>
    <w:rsid w:val="0094288E"/>
    <w:rsid w:val="009C3F79"/>
    <w:rsid w:val="009C57DA"/>
    <w:rsid w:val="00A06F52"/>
    <w:rsid w:val="00A27F77"/>
    <w:rsid w:val="00A623A9"/>
    <w:rsid w:val="00AF581E"/>
    <w:rsid w:val="00B4544A"/>
    <w:rsid w:val="00B84188"/>
    <w:rsid w:val="00B859C4"/>
    <w:rsid w:val="00B95517"/>
    <w:rsid w:val="00BB403A"/>
    <w:rsid w:val="00BC1235"/>
    <w:rsid w:val="00BD3503"/>
    <w:rsid w:val="00C258C9"/>
    <w:rsid w:val="00C32AD1"/>
    <w:rsid w:val="00C965D0"/>
    <w:rsid w:val="00CA0225"/>
    <w:rsid w:val="00CA1919"/>
    <w:rsid w:val="00D01057"/>
    <w:rsid w:val="00D04954"/>
    <w:rsid w:val="00D55929"/>
    <w:rsid w:val="00D55ECE"/>
    <w:rsid w:val="00D618B6"/>
    <w:rsid w:val="00DA01F7"/>
    <w:rsid w:val="00DC3D74"/>
    <w:rsid w:val="00E15AB7"/>
    <w:rsid w:val="00E71967"/>
    <w:rsid w:val="00EA5990"/>
    <w:rsid w:val="00F03557"/>
    <w:rsid w:val="00F15578"/>
    <w:rsid w:val="00F35A65"/>
    <w:rsid w:val="00F37CFA"/>
    <w:rsid w:val="00F438E2"/>
    <w:rsid w:val="00F52E4C"/>
    <w:rsid w:val="00F66F7E"/>
    <w:rsid w:val="00FD42B8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d">
    <w:name w:val="Текст сноски Знак"/>
    <w:basedOn w:val="a0"/>
    <w:link w:val="ac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e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C9244-0031-467D-89A7-58FD374E1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25</cp:revision>
  <cp:lastPrinted>2023-09-04T11:35:00Z</cp:lastPrinted>
  <dcterms:created xsi:type="dcterms:W3CDTF">2023-12-14T10:23:00Z</dcterms:created>
  <dcterms:modified xsi:type="dcterms:W3CDTF">2025-08-19T09:46:00Z</dcterms:modified>
</cp:coreProperties>
</file>